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1CD" w:rsidRDefault="003F71CD" w:rsidP="003F71CD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inherit" w:hAnsi="inherit" w:cs="Calibri"/>
          <w:b/>
          <w:bCs/>
          <w:color w:val="242424"/>
          <w:bdr w:val="none" w:sz="0" w:space="0" w:color="auto" w:frame="1"/>
        </w:rPr>
      </w:pPr>
    </w:p>
    <w:p w:rsidR="003F71CD" w:rsidRDefault="003F71CD" w:rsidP="003F71CD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inherit" w:hAnsi="inherit" w:cs="Calibri"/>
          <w:b/>
          <w:bCs/>
          <w:color w:val="242424"/>
          <w:bdr w:val="none" w:sz="0" w:space="0" w:color="auto" w:frame="1"/>
        </w:rPr>
      </w:pPr>
    </w:p>
    <w:p w:rsidR="003F71CD" w:rsidRPr="003F71CD" w:rsidRDefault="003F71CD" w:rsidP="003F71CD">
      <w:pPr>
        <w:pStyle w:val="xxmsonormal"/>
        <w:shd w:val="clear" w:color="auto" w:fill="FFFFFF"/>
        <w:spacing w:before="0" w:beforeAutospacing="0" w:after="0" w:afterAutospacing="0"/>
        <w:jc w:val="center"/>
        <w:rPr>
          <w:rFonts w:ascii="inherit" w:hAnsi="inherit" w:cs="Calibri"/>
          <w:b/>
          <w:bCs/>
          <w:color w:val="FF0000"/>
          <w:sz w:val="28"/>
          <w:szCs w:val="28"/>
          <w:bdr w:val="none" w:sz="0" w:space="0" w:color="auto" w:frame="1"/>
        </w:rPr>
      </w:pPr>
      <w:r w:rsidRPr="003F71CD">
        <w:rPr>
          <w:rFonts w:ascii="inherit" w:hAnsi="inherit" w:cs="Calibri"/>
          <w:b/>
          <w:bCs/>
          <w:color w:val="FF0000"/>
          <w:sz w:val="28"/>
          <w:szCs w:val="28"/>
          <w:bdr w:val="none" w:sz="0" w:space="0" w:color="auto" w:frame="1"/>
        </w:rPr>
        <w:t>Új ráépített szakképzések szakvizsgájára való jelentkezési lehetőség</w:t>
      </w:r>
      <w:proofErr w:type="gramStart"/>
      <w:r>
        <w:rPr>
          <w:rFonts w:ascii="inherit" w:hAnsi="inherit" w:cs="Calibri"/>
          <w:b/>
          <w:bCs/>
          <w:color w:val="FF0000"/>
          <w:sz w:val="28"/>
          <w:szCs w:val="28"/>
          <w:bdr w:val="none" w:sz="0" w:space="0" w:color="auto" w:frame="1"/>
        </w:rPr>
        <w:t>!!</w:t>
      </w:r>
      <w:proofErr w:type="gramEnd"/>
    </w:p>
    <w:p w:rsidR="003F71CD" w:rsidRDefault="003F71CD" w:rsidP="003F71CD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inherit" w:hAnsi="inherit" w:cs="Calibri"/>
          <w:b/>
          <w:bCs/>
          <w:color w:val="242424"/>
          <w:bdr w:val="none" w:sz="0" w:space="0" w:color="auto" w:frame="1"/>
        </w:rPr>
      </w:pPr>
    </w:p>
    <w:p w:rsidR="003F71CD" w:rsidRDefault="003F71CD" w:rsidP="003F71CD">
      <w:pPr>
        <w:pStyle w:val="xxmsonormal"/>
        <w:shd w:val="clear" w:color="auto" w:fill="FFFFFF"/>
        <w:spacing w:before="0" w:beforeAutospacing="0" w:after="0" w:afterAutospacing="0"/>
        <w:jc w:val="center"/>
        <w:rPr>
          <w:rFonts w:ascii="inherit" w:hAnsi="inherit" w:cs="Calibri"/>
          <w:b/>
          <w:bCs/>
          <w:color w:val="242424"/>
          <w:bdr w:val="none" w:sz="0" w:space="0" w:color="auto" w:frame="1"/>
        </w:rPr>
      </w:pPr>
      <w:r>
        <w:rPr>
          <w:rFonts w:ascii="inherit" w:hAnsi="inherit" w:cs="Calibri"/>
          <w:b/>
          <w:bCs/>
          <w:color w:val="242424"/>
          <w:bdr w:val="none" w:sz="0" w:space="0" w:color="auto" w:frame="1"/>
        </w:rPr>
        <w:t>Jelentkezési lehetőség gyermeksürgősségi orvostan és gyermektraumatológia szakvizsgák letételéhez</w:t>
      </w:r>
    </w:p>
    <w:p w:rsidR="003F71CD" w:rsidRDefault="003F71CD" w:rsidP="003F71CD">
      <w:pPr>
        <w:pStyle w:val="x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42424"/>
          <w:sz w:val="22"/>
          <w:szCs w:val="22"/>
        </w:rPr>
      </w:pPr>
      <w:bookmarkStart w:id="0" w:name="_GoBack"/>
      <w:bookmarkEnd w:id="0"/>
    </w:p>
    <w:p w:rsidR="003F71CD" w:rsidRDefault="003F71CD" w:rsidP="003F71CD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color w:val="242424"/>
          <w:bdr w:val="none" w:sz="0" w:space="0" w:color="auto" w:frame="1"/>
        </w:rPr>
        <w:t>A Nemzeti Vizsgabizottság </w:t>
      </w:r>
      <w:r>
        <w:rPr>
          <w:rFonts w:ascii="inherit" w:hAnsi="inherit" w:cs="Calibri"/>
          <w:b/>
          <w:bCs/>
          <w:color w:val="242424"/>
          <w:bdr w:val="none" w:sz="0" w:space="0" w:color="auto" w:frame="1"/>
        </w:rPr>
        <w:t>2024. március 18. és 29. között</w:t>
      </w:r>
      <w:r>
        <w:rPr>
          <w:rFonts w:ascii="inherit" w:hAnsi="inherit" w:cs="Calibri"/>
          <w:color w:val="242424"/>
          <w:bdr w:val="none" w:sz="0" w:space="0" w:color="auto" w:frame="1"/>
        </w:rPr>
        <w:t> </w:t>
      </w:r>
      <w:r>
        <w:rPr>
          <w:rFonts w:ascii="inherit" w:hAnsi="inherit" w:cs="Calibri"/>
          <w:b/>
          <w:bCs/>
          <w:color w:val="242424"/>
          <w:bdr w:val="none" w:sz="0" w:space="0" w:color="auto" w:frame="1"/>
        </w:rPr>
        <w:t>gyermeksürgősségi orvostan és gyermektraumatológia </w:t>
      </w:r>
      <w:r>
        <w:rPr>
          <w:rFonts w:ascii="inherit" w:hAnsi="inherit" w:cs="Calibri"/>
          <w:color w:val="242424"/>
          <w:bdr w:val="none" w:sz="0" w:space="0" w:color="auto" w:frame="1"/>
        </w:rPr>
        <w:t>szakorvosi vizsgák letételéhez jelentkezési lehetőséget biztosít az </w:t>
      </w:r>
      <w:hyperlink r:id="rId4" w:tgtFrame="_blank" w:history="1">
        <w:r>
          <w:rPr>
            <w:rStyle w:val="Hyperlink"/>
            <w:rFonts w:ascii="inherit" w:hAnsi="inherit" w:cs="Calibri"/>
            <w:color w:val="0563C1"/>
            <w:bdr w:val="none" w:sz="0" w:space="0" w:color="auto" w:frame="1"/>
          </w:rPr>
          <w:t>https://nvb.okfo.gov.hu/</w:t>
        </w:r>
      </w:hyperlink>
      <w:r>
        <w:rPr>
          <w:rFonts w:ascii="inherit" w:hAnsi="inherit" w:cs="Calibri"/>
          <w:color w:val="242424"/>
          <w:bdr w:val="none" w:sz="0" w:space="0" w:color="auto" w:frame="1"/>
        </w:rPr>
        <w:t> vizsgaszervező felületen.</w:t>
      </w:r>
    </w:p>
    <w:p w:rsidR="003F71CD" w:rsidRDefault="003F71CD" w:rsidP="003F71CD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color w:val="242424"/>
          <w:bdr w:val="none" w:sz="0" w:space="0" w:color="auto" w:frame="1"/>
        </w:rPr>
        <w:t> </w:t>
      </w:r>
    </w:p>
    <w:p w:rsidR="003F71CD" w:rsidRDefault="003F71CD" w:rsidP="003F71CD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color w:val="242424"/>
          <w:bdr w:val="none" w:sz="0" w:space="0" w:color="auto" w:frame="1"/>
        </w:rPr>
        <w:t>2024. február 12-én megjelent a Magyar Közlöny 2024. évi 15. számában a belügyminiszter 7/2024. (II. 12.) rendelete az egyes egészségügyi és egészségbiztosítási tárgyú miniszteri rendeleteknek a gyermeksürgősségi és gyermek-traumatológiai ellátással és az egészségügyi ágazati képzésekkel összefüggő módosításáról.</w:t>
      </w:r>
    </w:p>
    <w:p w:rsidR="003F71CD" w:rsidRDefault="003F71CD" w:rsidP="003F71CD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color w:val="242424"/>
          <w:bdr w:val="none" w:sz="0" w:space="0" w:color="auto" w:frame="1"/>
        </w:rPr>
        <w:t>A megjelent jogszabály alapján új ráépített szakorvosi szakképesítésként bevezetésre kerül a gyermeksürgősségi orvostan, valamint a gyermektraumatológia szakképesítés. A rendelet 18.§ (7b) pontja alapján „</w:t>
      </w:r>
      <w:proofErr w:type="gramStart"/>
      <w:r>
        <w:rPr>
          <w:rFonts w:ascii="inherit" w:hAnsi="inherit" w:cs="Calibri"/>
          <w:color w:val="242424"/>
          <w:bdr w:val="none" w:sz="0" w:space="0" w:color="auto" w:frame="1"/>
        </w:rPr>
        <w:t>A</w:t>
      </w:r>
      <w:proofErr w:type="gramEnd"/>
      <w:r>
        <w:rPr>
          <w:rFonts w:ascii="inherit" w:hAnsi="inherit" w:cs="Calibri"/>
          <w:color w:val="242424"/>
          <w:bdr w:val="none" w:sz="0" w:space="0" w:color="auto" w:frame="1"/>
        </w:rPr>
        <w:t xml:space="preserve"> gyermeksürgősségi orvostan, valamint a gyermektraumatológia ráépített szakképesítés esetében </w:t>
      </w:r>
      <w:r>
        <w:rPr>
          <w:rFonts w:ascii="inherit" w:hAnsi="inherit" w:cs="Calibri"/>
          <w:b/>
          <w:bCs/>
          <w:color w:val="242424"/>
          <w:bdr w:val="none" w:sz="0" w:space="0" w:color="auto" w:frame="1"/>
        </w:rPr>
        <w:t>2024. május 31-ig a szakképzés teljesítése nélkül jogosult a szakvizsga letételére az adott szakterületen legalább 5 éves szakmai gyakorlattal rendelkező személy abban az esetben, ha már rendelkezik a szakképzés bemeneti feltételeként előírt szakképesítések valamelyikével.”</w:t>
      </w:r>
    </w:p>
    <w:p w:rsidR="003F71CD" w:rsidRDefault="003F71CD" w:rsidP="003F71CD">
      <w:pPr>
        <w:pStyle w:val="xxmsolistparagraph"/>
        <w:shd w:val="clear" w:color="auto" w:fill="FFFFFF"/>
        <w:spacing w:before="0" w:beforeAutospacing="0" w:after="0" w:afterAutospacing="0" w:line="233" w:lineRule="atLeast"/>
        <w:ind w:left="720" w:hanging="36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Symbol" w:hAnsi="Symbol" w:cs="Calibri"/>
          <w:color w:val="242424"/>
          <w:bdr w:val="none" w:sz="0" w:space="0" w:color="auto" w:frame="1"/>
        </w:rPr>
        <w:t>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r>
        <w:rPr>
          <w:rFonts w:ascii="inherit" w:hAnsi="inherit" w:cs="Calibri"/>
          <w:color w:val="242424"/>
          <w:u w:val="single"/>
          <w:bdr w:val="none" w:sz="0" w:space="0" w:color="auto" w:frame="1"/>
        </w:rPr>
        <w:t>Gyermeksürgősségi orvostan</w:t>
      </w:r>
      <w:r>
        <w:rPr>
          <w:rFonts w:ascii="inherit" w:hAnsi="inherit" w:cs="Calibri"/>
          <w:color w:val="242424"/>
          <w:bdr w:val="none" w:sz="0" w:space="0" w:color="auto" w:frame="1"/>
        </w:rPr>
        <w:t xml:space="preserve"> esetén tehát 2024. május 31-ig a szakképzés teljesítése nélkül jogosultak a szakvizsga letételére azok, akik az adott szakterületen legalább 5 éves szakmai gyakorlattal rendelkeznek és rendelkeznek csecsemő- és </w:t>
      </w:r>
      <w:proofErr w:type="gramStart"/>
      <w:r>
        <w:rPr>
          <w:rFonts w:ascii="inherit" w:hAnsi="inherit" w:cs="Calibri"/>
          <w:color w:val="242424"/>
          <w:bdr w:val="none" w:sz="0" w:space="0" w:color="auto" w:frame="1"/>
        </w:rPr>
        <w:t>gyermekgyógyászat</w:t>
      </w:r>
      <w:proofErr w:type="gramEnd"/>
      <w:r>
        <w:rPr>
          <w:rFonts w:ascii="inherit" w:hAnsi="inherit" w:cs="Calibri"/>
          <w:color w:val="242424"/>
          <w:bdr w:val="none" w:sz="0" w:space="0" w:color="auto" w:frame="1"/>
        </w:rPr>
        <w:t xml:space="preserve"> vagy </w:t>
      </w:r>
      <w:proofErr w:type="spellStart"/>
      <w:r>
        <w:rPr>
          <w:rFonts w:ascii="inherit" w:hAnsi="inherit" w:cs="Calibri"/>
          <w:color w:val="242424"/>
          <w:bdr w:val="none" w:sz="0" w:space="0" w:color="auto" w:frame="1"/>
        </w:rPr>
        <w:t>oxyológia</w:t>
      </w:r>
      <w:proofErr w:type="spellEnd"/>
      <w:r>
        <w:rPr>
          <w:rFonts w:ascii="inherit" w:hAnsi="inherit" w:cs="Calibri"/>
          <w:color w:val="242424"/>
          <w:bdr w:val="none" w:sz="0" w:space="0" w:color="auto" w:frame="1"/>
        </w:rPr>
        <w:t xml:space="preserve"> és sürgősségi orvostan vagy </w:t>
      </w:r>
      <w:proofErr w:type="spellStart"/>
      <w:r>
        <w:rPr>
          <w:rFonts w:ascii="inherit" w:hAnsi="inherit" w:cs="Calibri"/>
          <w:color w:val="242424"/>
          <w:bdr w:val="none" w:sz="0" w:space="0" w:color="auto" w:frame="1"/>
        </w:rPr>
        <w:t>oxyológia</w:t>
      </w:r>
      <w:proofErr w:type="spellEnd"/>
      <w:r>
        <w:rPr>
          <w:rFonts w:ascii="inherit" w:hAnsi="inherit" w:cs="Calibri"/>
          <w:color w:val="242424"/>
          <w:bdr w:val="none" w:sz="0" w:space="0" w:color="auto" w:frame="1"/>
        </w:rPr>
        <w:t xml:space="preserve"> vagy sürgősségi orvostan szakvizsgával.</w:t>
      </w:r>
    </w:p>
    <w:p w:rsidR="003F71CD" w:rsidRDefault="003F71CD" w:rsidP="003F71CD">
      <w:pPr>
        <w:pStyle w:val="xxmsolistparagraph"/>
        <w:shd w:val="clear" w:color="auto" w:fill="FFFFFF"/>
        <w:spacing w:before="0" w:beforeAutospacing="0" w:after="0" w:afterAutospacing="0" w:line="233" w:lineRule="atLeast"/>
        <w:ind w:left="720" w:hanging="36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Symbol" w:hAnsi="Symbol" w:cs="Calibri"/>
          <w:color w:val="242424"/>
          <w:bdr w:val="none" w:sz="0" w:space="0" w:color="auto" w:frame="1"/>
        </w:rPr>
        <w:t>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r>
        <w:rPr>
          <w:rFonts w:ascii="inherit" w:hAnsi="inherit" w:cs="Calibri"/>
          <w:color w:val="242424"/>
          <w:u w:val="single"/>
          <w:bdr w:val="none" w:sz="0" w:space="0" w:color="auto" w:frame="1"/>
        </w:rPr>
        <w:t>Gyermektraumatológia</w:t>
      </w:r>
      <w:r>
        <w:rPr>
          <w:rFonts w:ascii="inherit" w:hAnsi="inherit" w:cs="Calibri"/>
          <w:color w:val="242424"/>
          <w:bdr w:val="none" w:sz="0" w:space="0" w:color="auto" w:frame="1"/>
        </w:rPr>
        <w:t xml:space="preserve"> szakképesítés esetén tehát 2024. május 31-ig a szakképzés teljesítése nélkül jogosultak a szakvizsga letételére azok, akik az adott szakterületen legalább 5 éves szakmai gyakorlattal rendelkeznek és rendelkeznek gyermeksebészet vagy ortopédia és traumatológia vagy </w:t>
      </w:r>
      <w:proofErr w:type="gramStart"/>
      <w:r>
        <w:rPr>
          <w:rFonts w:ascii="inherit" w:hAnsi="inherit" w:cs="Calibri"/>
          <w:color w:val="242424"/>
          <w:bdr w:val="none" w:sz="0" w:space="0" w:color="auto" w:frame="1"/>
        </w:rPr>
        <w:t>ortopédia</w:t>
      </w:r>
      <w:proofErr w:type="gramEnd"/>
      <w:r>
        <w:rPr>
          <w:rFonts w:ascii="inherit" w:hAnsi="inherit" w:cs="Calibri"/>
          <w:color w:val="242424"/>
          <w:bdr w:val="none" w:sz="0" w:space="0" w:color="auto" w:frame="1"/>
        </w:rPr>
        <w:t xml:space="preserve"> vagy traumatológia szakképesítéssel.</w:t>
      </w:r>
    </w:p>
    <w:p w:rsidR="003F71CD" w:rsidRDefault="003F71CD" w:rsidP="003F71CD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color w:val="242424"/>
          <w:bdr w:val="none" w:sz="0" w:space="0" w:color="auto" w:frame="1"/>
        </w:rPr>
        <w:t xml:space="preserve">További </w:t>
      </w:r>
      <w:proofErr w:type="gramStart"/>
      <w:r>
        <w:rPr>
          <w:rFonts w:ascii="inherit" w:hAnsi="inherit" w:cs="Calibri"/>
          <w:color w:val="242424"/>
          <w:bdr w:val="none" w:sz="0" w:space="0" w:color="auto" w:frame="1"/>
        </w:rPr>
        <w:t>információk</w:t>
      </w:r>
      <w:proofErr w:type="gramEnd"/>
      <w:r>
        <w:rPr>
          <w:rFonts w:ascii="inherit" w:hAnsi="inherit" w:cs="Calibri"/>
          <w:color w:val="242424"/>
          <w:bdr w:val="none" w:sz="0" w:space="0" w:color="auto" w:frame="1"/>
        </w:rPr>
        <w:t xml:space="preserve"> az Országos Kórházi Főigazgatóság Humánerőforrás-fejlesztési Igazgatóság oldalán érhetők el:</w:t>
      </w:r>
    </w:p>
    <w:p w:rsidR="003F71CD" w:rsidRDefault="003F71CD" w:rsidP="003F71CD">
      <w:pPr>
        <w:pStyle w:val="xxmsolistparagraph"/>
        <w:shd w:val="clear" w:color="auto" w:fill="FFFFFF"/>
        <w:spacing w:before="0" w:beforeAutospacing="0" w:after="0" w:afterAutospacing="0" w:line="233" w:lineRule="atLeast"/>
        <w:ind w:left="720" w:hanging="36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ymbol" w:hAnsi="Symbol" w:cs="Calibri"/>
          <w:color w:val="242424"/>
          <w:bdr w:val="none" w:sz="0" w:space="0" w:color="auto" w:frame="1"/>
        </w:rPr>
        <w:t>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hyperlink r:id="rId5" w:tgtFrame="_blank" w:history="1">
        <w:r>
          <w:rPr>
            <w:rStyle w:val="Hyperlink"/>
            <w:rFonts w:ascii="inherit" w:hAnsi="inherit" w:cs="Calibri"/>
            <w:color w:val="0563C1"/>
            <w:bdr w:val="none" w:sz="0" w:space="0" w:color="auto" w:frame="1"/>
          </w:rPr>
          <w:t>Szakorvosi, szakgyógyszerészi, szakfogorvosi és klinikai szakpszichológusi szakvizsga</w:t>
        </w:r>
      </w:hyperlink>
    </w:p>
    <w:p w:rsidR="003F71CD" w:rsidRDefault="003F71CD" w:rsidP="003F71CD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color w:val="242424"/>
          <w:bdr w:val="none" w:sz="0" w:space="0" w:color="auto" w:frame="1"/>
        </w:rPr>
        <w:t>Sikeres jelentkezés és felkészülést kívánnak a Nemzeti Vizsgabizottság munkatársai.</w:t>
      </w:r>
    </w:p>
    <w:p w:rsidR="003F71CD" w:rsidRDefault="003F71CD" w:rsidP="003F71CD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:rsidR="00185546" w:rsidRDefault="003F71CD"/>
    <w:sectPr w:rsidR="001855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1CD"/>
    <w:rsid w:val="000A3762"/>
    <w:rsid w:val="003F71CD"/>
    <w:rsid w:val="0072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9C7D2"/>
  <w15:chartTrackingRefBased/>
  <w15:docId w15:val="{3930CAB1-6A33-4527-A7C0-E5C56DDD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_msonormal"/>
    <w:basedOn w:val="Normal"/>
    <w:rsid w:val="003F7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yperlink">
    <w:name w:val="Hyperlink"/>
    <w:basedOn w:val="DefaultParagraphFont"/>
    <w:uiPriority w:val="99"/>
    <w:semiHidden/>
    <w:unhideWhenUsed/>
    <w:rsid w:val="003F71CD"/>
    <w:rPr>
      <w:color w:val="0000FF"/>
      <w:u w:val="single"/>
    </w:rPr>
  </w:style>
  <w:style w:type="paragraph" w:customStyle="1" w:styleId="xxmsolistparagraph">
    <w:name w:val="x_x_msolistparagraph"/>
    <w:basedOn w:val="Normal"/>
    <w:rsid w:val="003F7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2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nkk.hu/index.php/hun/nemzeti-vizsgabizottsag-2/ogyfk-vizsganaptar" TargetMode="External"/><Relationship Id="rId4" Type="http://schemas.openxmlformats.org/officeDocument/2006/relationships/hyperlink" Target="https://nvb.okfo.gov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1</cp:revision>
  <dcterms:created xsi:type="dcterms:W3CDTF">2024-03-04T14:13:00Z</dcterms:created>
  <dcterms:modified xsi:type="dcterms:W3CDTF">2024-03-04T14:18:00Z</dcterms:modified>
</cp:coreProperties>
</file>